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Processo n.</w:t>
      </w:r>
      <w:r w:rsidR="00DD6D40">
        <w:rPr>
          <w:rFonts w:ascii="Calibri" w:hAnsi="Calibri" w:cs="Calibri"/>
          <w:b/>
          <w:sz w:val="22"/>
          <w:szCs w:val="22"/>
        </w:rPr>
        <w:t xml:space="preserve"> </w:t>
      </w:r>
      <w:r w:rsidR="00922BA2">
        <w:rPr>
          <w:rFonts w:ascii="Calibri" w:hAnsi="Calibri" w:cs="Calibri"/>
          <w:b/>
          <w:sz w:val="22"/>
          <w:szCs w:val="22"/>
        </w:rPr>
        <w:t xml:space="preserve"> </w:t>
      </w:r>
      <w:r w:rsidR="00240344">
        <w:rPr>
          <w:rFonts w:ascii="Calibri" w:hAnsi="Calibri" w:cs="Calibri"/>
          <w:b/>
          <w:sz w:val="22"/>
          <w:szCs w:val="22"/>
        </w:rPr>
        <w:t>130190/2009</w:t>
      </w:r>
    </w:p>
    <w:p w:rsidR="00820E3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D9199A">
        <w:rPr>
          <w:rFonts w:ascii="Calibri" w:hAnsi="Calibri" w:cs="Calibri"/>
          <w:b/>
          <w:sz w:val="22"/>
          <w:szCs w:val="22"/>
        </w:rPr>
        <w:t xml:space="preserve"> </w:t>
      </w:r>
      <w:r w:rsidR="00240344">
        <w:rPr>
          <w:rFonts w:ascii="Calibri" w:hAnsi="Calibri" w:cs="Calibri"/>
          <w:b/>
          <w:sz w:val="22"/>
          <w:szCs w:val="22"/>
        </w:rPr>
        <w:t>INCRA</w:t>
      </w:r>
    </w:p>
    <w:p w:rsidR="00CB770A" w:rsidRPr="00B53D25" w:rsidRDefault="00D54FA9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CC70B9">
        <w:rPr>
          <w:rFonts w:ascii="Calibri" w:hAnsi="Calibri" w:cs="Calibri"/>
          <w:sz w:val="22"/>
          <w:szCs w:val="22"/>
        </w:rPr>
        <w:t xml:space="preserve"> </w:t>
      </w:r>
      <w:r w:rsidR="00240344">
        <w:rPr>
          <w:rFonts w:ascii="Calibri" w:hAnsi="Calibri" w:cs="Calibri"/>
          <w:sz w:val="22"/>
          <w:szCs w:val="22"/>
        </w:rPr>
        <w:t>117714, de 12/02/2009</w:t>
      </w:r>
    </w:p>
    <w:p w:rsidR="00B53D25" w:rsidRDefault="00240344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– </w:t>
      </w:r>
      <w:proofErr w:type="spellStart"/>
      <w:r>
        <w:rPr>
          <w:rFonts w:ascii="Calibri" w:hAnsi="Calibri" w:cs="Calibri"/>
          <w:sz w:val="22"/>
          <w:szCs w:val="22"/>
        </w:rPr>
        <w:t>Rubimar</w:t>
      </w:r>
      <w:proofErr w:type="spellEnd"/>
      <w:r>
        <w:rPr>
          <w:rFonts w:ascii="Calibri" w:hAnsi="Calibri" w:cs="Calibri"/>
          <w:sz w:val="22"/>
          <w:szCs w:val="22"/>
        </w:rPr>
        <w:t xml:space="preserve"> Barreto Silveira - CREA</w:t>
      </w:r>
      <w:r w:rsidR="005543D5">
        <w:rPr>
          <w:rFonts w:ascii="Calibri" w:hAnsi="Calibri" w:cs="Calibri"/>
          <w:sz w:val="22"/>
          <w:szCs w:val="22"/>
        </w:rPr>
        <w:t xml:space="preserve"> </w:t>
      </w:r>
    </w:p>
    <w:p w:rsidR="00426AE3" w:rsidRPr="00883EA9" w:rsidRDefault="00240344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 Rinaldo Cosme Marques Dias – OAB/MT 3.424</w:t>
      </w:r>
      <w:r w:rsidR="009308EA">
        <w:rPr>
          <w:rFonts w:ascii="Calibri" w:hAnsi="Calibri" w:cs="Calibri"/>
          <w:sz w:val="22"/>
          <w:szCs w:val="22"/>
        </w:rPr>
        <w:t xml:space="preserve">    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     </w:t>
      </w:r>
    </w:p>
    <w:p w:rsidR="007C05E4" w:rsidRDefault="007378A1" w:rsidP="00736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DD6D40" w:rsidRPr="00DD6D40" w:rsidRDefault="00E25DBB" w:rsidP="00DD6D4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119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240344" w:rsidRDefault="00240344" w:rsidP="00240344">
      <w:pPr>
        <w:jc w:val="both"/>
        <w:rPr>
          <w:rFonts w:ascii="Calibri" w:hAnsi="Calibri" w:cs="Calibri"/>
          <w:sz w:val="22"/>
          <w:szCs w:val="22"/>
        </w:rPr>
      </w:pPr>
    </w:p>
    <w:p w:rsidR="00426AE3" w:rsidRPr="00240344" w:rsidRDefault="007A38CC" w:rsidP="00240344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 xml:space="preserve">Auto de Infração </w:t>
      </w:r>
      <w:r w:rsidR="002402CF" w:rsidRPr="009308EA">
        <w:rPr>
          <w:rFonts w:ascii="Calibri" w:hAnsi="Calibri" w:cs="Calibri"/>
          <w:sz w:val="22"/>
          <w:szCs w:val="22"/>
        </w:rPr>
        <w:t>n</w:t>
      </w:r>
      <w:r w:rsidR="003853A2">
        <w:rPr>
          <w:rFonts w:ascii="Calibri" w:hAnsi="Calibri" w:cs="Calibri"/>
          <w:sz w:val="22"/>
          <w:szCs w:val="22"/>
        </w:rPr>
        <w:t>.</w:t>
      </w:r>
      <w:r w:rsidR="00922BA2">
        <w:rPr>
          <w:rFonts w:ascii="Calibri" w:hAnsi="Calibri" w:cs="Calibri"/>
          <w:sz w:val="22"/>
          <w:szCs w:val="22"/>
        </w:rPr>
        <w:t xml:space="preserve"> </w:t>
      </w:r>
      <w:r w:rsidR="00240344">
        <w:rPr>
          <w:rFonts w:ascii="Calibri" w:hAnsi="Calibri" w:cs="Calibri"/>
          <w:sz w:val="22"/>
          <w:szCs w:val="22"/>
        </w:rPr>
        <w:t>117714, de 12/02/2009</w:t>
      </w:r>
      <w:r w:rsidR="00240344" w:rsidRPr="00240344">
        <w:rPr>
          <w:rFonts w:ascii="Calibri" w:hAnsi="Calibri" w:cs="Calibri"/>
          <w:sz w:val="22"/>
          <w:szCs w:val="22"/>
        </w:rPr>
        <w:t>.</w:t>
      </w:r>
      <w:r w:rsidR="00240344">
        <w:rPr>
          <w:rFonts w:ascii="Calibri" w:hAnsi="Calibri" w:cs="Calibri"/>
          <w:sz w:val="22"/>
          <w:szCs w:val="22"/>
        </w:rPr>
        <w:t xml:space="preserve"> Por fazer funcionar </w:t>
      </w:r>
      <w:r w:rsidR="00E25DBB">
        <w:rPr>
          <w:rFonts w:ascii="Calibri" w:hAnsi="Calibri" w:cs="Calibri"/>
          <w:sz w:val="22"/>
          <w:szCs w:val="22"/>
        </w:rPr>
        <w:t xml:space="preserve">atividade agropecuária utilizando do recurso ambiental potencialmente poluídos, sem autorização do órgão ambiental competente. </w:t>
      </w:r>
      <w:bookmarkStart w:id="0" w:name="_GoBack"/>
      <w:bookmarkEnd w:id="0"/>
      <w:r w:rsidR="00240344">
        <w:rPr>
          <w:rFonts w:ascii="Calibri" w:hAnsi="Calibri" w:cs="Calibri"/>
          <w:sz w:val="22"/>
          <w:szCs w:val="22"/>
        </w:rPr>
        <w:t xml:space="preserve"> Termo de Embargo/Interdição n. 100321, de 12/02/2009.</w:t>
      </w:r>
      <w:r w:rsidR="00240344" w:rsidRPr="00240344">
        <w:rPr>
          <w:rFonts w:ascii="Calibri" w:hAnsi="Calibri" w:cs="Calibri"/>
          <w:sz w:val="22"/>
          <w:szCs w:val="22"/>
        </w:rPr>
        <w:t xml:space="preserve"> Decisão Administrativa n.082/SUNOR/SEMA/2017, pela homologação do Auto de Infração n.117714, de 12/02/2009, arbitrando multa de R$ 100.000,00 (cem mil reais), com fulcro no artigo 80 do Decreto Federal 6.514/08. Requer o recorrente nos termos do artigo 93, caput, do Decreto Estadual n.1986/2013, requer seja pronunciada a prescrição da pretensão punitiva da administração pública, determinando-se a anulação do auto de infração, termo de embargo e multa aplicada nos autos, em razão do decurso de mais de 5 (cinco) anos da criação e operação do assentamento sem licenciamento ambiental.</w:t>
      </w:r>
      <w:r w:rsidR="00240344">
        <w:rPr>
          <w:rFonts w:ascii="Calibri" w:hAnsi="Calibri" w:cs="Calibri"/>
          <w:sz w:val="22"/>
          <w:szCs w:val="22"/>
        </w:rPr>
        <w:t xml:space="preserve"> Recurso provido. </w:t>
      </w:r>
    </w:p>
    <w:p w:rsidR="00240344" w:rsidRDefault="00240344" w:rsidP="003853A2">
      <w:pPr>
        <w:jc w:val="both"/>
        <w:rPr>
          <w:rFonts w:ascii="Calibri" w:hAnsi="Calibri" w:cs="Calibri"/>
          <w:sz w:val="22"/>
          <w:szCs w:val="22"/>
        </w:rPr>
      </w:pPr>
    </w:p>
    <w:p w:rsidR="005E3182" w:rsidRPr="00922BA2" w:rsidRDefault="00B70EB0" w:rsidP="003853A2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Vistos, rela</w:t>
      </w:r>
      <w:r w:rsidR="00D270C1" w:rsidRPr="009308EA">
        <w:rPr>
          <w:rFonts w:ascii="Calibri" w:hAnsi="Calibri" w:cs="Calibri"/>
          <w:sz w:val="22"/>
          <w:szCs w:val="22"/>
        </w:rPr>
        <w:t>tados, e discut</w:t>
      </w:r>
      <w:r w:rsidR="00BA2047" w:rsidRPr="009308EA">
        <w:rPr>
          <w:rFonts w:ascii="Calibri" w:hAnsi="Calibri" w:cs="Calibri"/>
          <w:sz w:val="22"/>
          <w:szCs w:val="22"/>
        </w:rPr>
        <w:t xml:space="preserve">idos decidiram </w:t>
      </w:r>
      <w:r w:rsidR="007378A1">
        <w:rPr>
          <w:rFonts w:ascii="Calibri" w:hAnsi="Calibri" w:cs="Calibri"/>
          <w:sz w:val="22"/>
          <w:szCs w:val="22"/>
        </w:rPr>
        <w:t>os membros da 2</w:t>
      </w:r>
      <w:r w:rsidR="00D270C1" w:rsidRPr="009308EA">
        <w:rPr>
          <w:rFonts w:ascii="Calibri" w:hAnsi="Calibri" w:cs="Calibri"/>
          <w:sz w:val="22"/>
          <w:szCs w:val="22"/>
        </w:rPr>
        <w:t xml:space="preserve">ª Junta de Julgamento de </w:t>
      </w:r>
      <w:r w:rsidR="00BA2047" w:rsidRPr="009308EA">
        <w:rPr>
          <w:rFonts w:ascii="Calibri" w:hAnsi="Calibri" w:cs="Calibri"/>
          <w:sz w:val="22"/>
          <w:szCs w:val="22"/>
        </w:rPr>
        <w:t>Recur</w:t>
      </w:r>
      <w:r w:rsidR="00983B92" w:rsidRPr="009308EA">
        <w:rPr>
          <w:rFonts w:ascii="Calibri" w:hAnsi="Calibri" w:cs="Calibri"/>
          <w:sz w:val="22"/>
          <w:szCs w:val="22"/>
        </w:rPr>
        <w:t>s</w:t>
      </w:r>
      <w:r w:rsidR="006270E5" w:rsidRPr="009308EA">
        <w:rPr>
          <w:rFonts w:ascii="Calibri" w:hAnsi="Calibri" w:cs="Calibri"/>
          <w:sz w:val="22"/>
          <w:szCs w:val="22"/>
        </w:rPr>
        <w:t xml:space="preserve">os, </w:t>
      </w:r>
      <w:r w:rsidR="001446BD">
        <w:rPr>
          <w:rFonts w:ascii="Calibri" w:hAnsi="Calibri" w:cs="Calibri"/>
          <w:sz w:val="22"/>
          <w:szCs w:val="22"/>
        </w:rPr>
        <w:t>por</w:t>
      </w:r>
      <w:r w:rsidR="00B53D25">
        <w:rPr>
          <w:rFonts w:ascii="Calibri" w:hAnsi="Calibri" w:cs="Calibri"/>
          <w:sz w:val="22"/>
          <w:szCs w:val="22"/>
        </w:rPr>
        <w:t xml:space="preserve"> </w:t>
      </w:r>
      <w:r w:rsidR="00240344" w:rsidRPr="00240344">
        <w:rPr>
          <w:rFonts w:ascii="Calibri" w:hAnsi="Calibri" w:cs="Calibri"/>
          <w:sz w:val="22"/>
          <w:szCs w:val="22"/>
        </w:rPr>
        <w:t>unanimidade, acolher o voto do relator, pois no presente caso verifica-se que, entre a lavratura do Auto de Infração em 12/02/2009, fls.02 e a Decisão Administrativa em 11/01/2017, fls.52, decorreram 8 (oito anos), ou seja, mais de 5 (cinco) anos pendente de julgamento. Verifica-se, neste caso, a prescrição da pretensão punitiva do Estado, prevista nos artigos 21 e 22 do Decreto Federal 6.514/08. Desta forma somos pelo arquivamento do processo administrativo por prescrição, sem julgamento do mérito, com o consequente cancelamento de multa correspondente, sem prejuízo de medidas para a reparação do dano ambiental.</w:t>
      </w:r>
    </w:p>
    <w:p w:rsidR="009B556A" w:rsidRPr="009308EA" w:rsidRDefault="009B556A" w:rsidP="009B556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B770A" w:rsidRDefault="000E213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0E2139" w:rsidRPr="000E213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B770A" w:rsidRPr="00883EA9" w:rsidRDefault="000E213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0E2139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173887" w:rsidRPr="00883EA9" w:rsidRDefault="000E213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SES</w:t>
      </w:r>
    </w:p>
    <w:p w:rsidR="00CB770A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Lediane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 xml:space="preserve">Representante </w:t>
      </w:r>
      <w:r w:rsidR="000E2139">
        <w:rPr>
          <w:rFonts w:ascii="Calibri" w:hAnsi="Calibri" w:cs="Calibri"/>
          <w:sz w:val="22"/>
          <w:szCs w:val="22"/>
        </w:rPr>
        <w:t>da FEPESC</w:t>
      </w:r>
    </w:p>
    <w:p w:rsidR="00CB770A" w:rsidRPr="00883EA9" w:rsidRDefault="000E213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Letícia Cristina Xavier de Figueiredo -</w:t>
      </w:r>
    </w:p>
    <w:p w:rsidR="00087EE3" w:rsidRPr="00883EA9" w:rsidRDefault="000E213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SEAF</w:t>
      </w:r>
    </w:p>
    <w:p w:rsidR="00CB770A" w:rsidRPr="00883EA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Cuiabá,</w:t>
      </w:r>
      <w:r w:rsidR="007378A1">
        <w:rPr>
          <w:rFonts w:ascii="Calibri" w:hAnsi="Calibri" w:cs="Calibri"/>
          <w:sz w:val="22"/>
          <w:szCs w:val="22"/>
        </w:rPr>
        <w:t xml:space="preserve"> 22</w:t>
      </w:r>
      <w:r w:rsidR="001A50F7" w:rsidRPr="00883EA9">
        <w:rPr>
          <w:rFonts w:ascii="Calibri" w:hAnsi="Calibri" w:cs="Calibri"/>
          <w:sz w:val="22"/>
          <w:szCs w:val="22"/>
        </w:rPr>
        <w:t xml:space="preserve"> de outubro</w:t>
      </w:r>
      <w:r w:rsidR="009E2E7B" w:rsidRPr="00883EA9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883EA9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</w:t>
      </w:r>
    </w:p>
    <w:p w:rsidR="00482814" w:rsidRPr="00883EA9" w:rsidRDefault="007378A1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C05E0" w:rsidRPr="00883EA9" w:rsidRDefault="007378A1" w:rsidP="00883EA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2</w:t>
      </w:r>
      <w:r w:rsidR="00482814" w:rsidRPr="00883EA9">
        <w:rPr>
          <w:rFonts w:ascii="Calibri" w:hAnsi="Calibri" w:cs="Calibri"/>
          <w:b/>
          <w:sz w:val="22"/>
          <w:szCs w:val="22"/>
        </w:rPr>
        <w:t>ª J.J.R.</w:t>
      </w:r>
    </w:p>
    <w:sectPr w:rsidR="00AC05E0" w:rsidRPr="00883EA9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2A30"/>
    <w:rsid w:val="00034275"/>
    <w:rsid w:val="00054433"/>
    <w:rsid w:val="00064AA5"/>
    <w:rsid w:val="000706C6"/>
    <w:rsid w:val="00087EE3"/>
    <w:rsid w:val="00093505"/>
    <w:rsid w:val="00094D9D"/>
    <w:rsid w:val="000D4676"/>
    <w:rsid w:val="000D54F0"/>
    <w:rsid w:val="000E2139"/>
    <w:rsid w:val="000E4807"/>
    <w:rsid w:val="000F5077"/>
    <w:rsid w:val="000F66F1"/>
    <w:rsid w:val="00110A09"/>
    <w:rsid w:val="001110F0"/>
    <w:rsid w:val="001236CD"/>
    <w:rsid w:val="00126B11"/>
    <w:rsid w:val="0014154A"/>
    <w:rsid w:val="001446BD"/>
    <w:rsid w:val="001674CA"/>
    <w:rsid w:val="00173887"/>
    <w:rsid w:val="001856B8"/>
    <w:rsid w:val="00197A96"/>
    <w:rsid w:val="001A50F7"/>
    <w:rsid w:val="001D6390"/>
    <w:rsid w:val="001F1AF7"/>
    <w:rsid w:val="001F5105"/>
    <w:rsid w:val="002402CF"/>
    <w:rsid w:val="00240344"/>
    <w:rsid w:val="00257D41"/>
    <w:rsid w:val="002730C1"/>
    <w:rsid w:val="00275DD7"/>
    <w:rsid w:val="00283E93"/>
    <w:rsid w:val="002859CF"/>
    <w:rsid w:val="002929A5"/>
    <w:rsid w:val="0029735D"/>
    <w:rsid w:val="002B1C6D"/>
    <w:rsid w:val="002C53E1"/>
    <w:rsid w:val="002C5ACD"/>
    <w:rsid w:val="002D14D4"/>
    <w:rsid w:val="002D2891"/>
    <w:rsid w:val="002D4DE4"/>
    <w:rsid w:val="002E05E2"/>
    <w:rsid w:val="00316889"/>
    <w:rsid w:val="00320662"/>
    <w:rsid w:val="00333555"/>
    <w:rsid w:val="0034121A"/>
    <w:rsid w:val="003853A2"/>
    <w:rsid w:val="00386DFD"/>
    <w:rsid w:val="00392B37"/>
    <w:rsid w:val="003A2E67"/>
    <w:rsid w:val="003A3346"/>
    <w:rsid w:val="003A4BC1"/>
    <w:rsid w:val="003B52A6"/>
    <w:rsid w:val="003C5783"/>
    <w:rsid w:val="003C6178"/>
    <w:rsid w:val="003D0B2B"/>
    <w:rsid w:val="003E17EA"/>
    <w:rsid w:val="003E3C6E"/>
    <w:rsid w:val="003F12C9"/>
    <w:rsid w:val="003F5801"/>
    <w:rsid w:val="004028EA"/>
    <w:rsid w:val="00402DAA"/>
    <w:rsid w:val="0041013C"/>
    <w:rsid w:val="00415090"/>
    <w:rsid w:val="00425E43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62F3"/>
    <w:rsid w:val="004926A4"/>
    <w:rsid w:val="00495B7F"/>
    <w:rsid w:val="004B1296"/>
    <w:rsid w:val="004B5F67"/>
    <w:rsid w:val="004D4DA9"/>
    <w:rsid w:val="004D6B64"/>
    <w:rsid w:val="004E3A3D"/>
    <w:rsid w:val="00505DB7"/>
    <w:rsid w:val="00506AAE"/>
    <w:rsid w:val="00510AC7"/>
    <w:rsid w:val="005265B2"/>
    <w:rsid w:val="00526E28"/>
    <w:rsid w:val="005331A6"/>
    <w:rsid w:val="005345A5"/>
    <w:rsid w:val="005543D5"/>
    <w:rsid w:val="005741D9"/>
    <w:rsid w:val="0058367A"/>
    <w:rsid w:val="005A1228"/>
    <w:rsid w:val="005B1216"/>
    <w:rsid w:val="005C3140"/>
    <w:rsid w:val="005D6F9C"/>
    <w:rsid w:val="005E3182"/>
    <w:rsid w:val="005F0EB9"/>
    <w:rsid w:val="005F1380"/>
    <w:rsid w:val="00616B16"/>
    <w:rsid w:val="006270E5"/>
    <w:rsid w:val="006309BC"/>
    <w:rsid w:val="00636DEC"/>
    <w:rsid w:val="00647CA9"/>
    <w:rsid w:val="006521D2"/>
    <w:rsid w:val="006573CA"/>
    <w:rsid w:val="00670563"/>
    <w:rsid w:val="0067549E"/>
    <w:rsid w:val="006E0864"/>
    <w:rsid w:val="006F6149"/>
    <w:rsid w:val="00705B7F"/>
    <w:rsid w:val="00733E2E"/>
    <w:rsid w:val="00736506"/>
    <w:rsid w:val="007378A1"/>
    <w:rsid w:val="0074239E"/>
    <w:rsid w:val="00745543"/>
    <w:rsid w:val="00784672"/>
    <w:rsid w:val="00787B3A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0E37"/>
    <w:rsid w:val="00826EAC"/>
    <w:rsid w:val="00827611"/>
    <w:rsid w:val="00836B9A"/>
    <w:rsid w:val="00847833"/>
    <w:rsid w:val="008478E6"/>
    <w:rsid w:val="00867B14"/>
    <w:rsid w:val="0087180B"/>
    <w:rsid w:val="00883EA9"/>
    <w:rsid w:val="00886CB4"/>
    <w:rsid w:val="0089169B"/>
    <w:rsid w:val="00891B30"/>
    <w:rsid w:val="008D2427"/>
    <w:rsid w:val="008E3F07"/>
    <w:rsid w:val="008F68C2"/>
    <w:rsid w:val="00922BA2"/>
    <w:rsid w:val="009308EA"/>
    <w:rsid w:val="00934C2C"/>
    <w:rsid w:val="009406C9"/>
    <w:rsid w:val="00940C45"/>
    <w:rsid w:val="00943D73"/>
    <w:rsid w:val="00961333"/>
    <w:rsid w:val="009628EB"/>
    <w:rsid w:val="00983B92"/>
    <w:rsid w:val="009869DF"/>
    <w:rsid w:val="00994481"/>
    <w:rsid w:val="009A0738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27EC1"/>
    <w:rsid w:val="00A34404"/>
    <w:rsid w:val="00A37EFA"/>
    <w:rsid w:val="00A52105"/>
    <w:rsid w:val="00A53E68"/>
    <w:rsid w:val="00A61509"/>
    <w:rsid w:val="00A90CD7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D25"/>
    <w:rsid w:val="00B70EB0"/>
    <w:rsid w:val="00B73A2B"/>
    <w:rsid w:val="00BA2047"/>
    <w:rsid w:val="00BD26F4"/>
    <w:rsid w:val="00BF5CC9"/>
    <w:rsid w:val="00BF715D"/>
    <w:rsid w:val="00C11AE9"/>
    <w:rsid w:val="00C13F6A"/>
    <w:rsid w:val="00C15AB2"/>
    <w:rsid w:val="00C1720B"/>
    <w:rsid w:val="00C275E9"/>
    <w:rsid w:val="00C37143"/>
    <w:rsid w:val="00C45510"/>
    <w:rsid w:val="00C45A88"/>
    <w:rsid w:val="00C50E66"/>
    <w:rsid w:val="00C60BAD"/>
    <w:rsid w:val="00C711C0"/>
    <w:rsid w:val="00C86E77"/>
    <w:rsid w:val="00C91935"/>
    <w:rsid w:val="00C92A52"/>
    <w:rsid w:val="00C97EAF"/>
    <w:rsid w:val="00CA3D9A"/>
    <w:rsid w:val="00CA5002"/>
    <w:rsid w:val="00CB770A"/>
    <w:rsid w:val="00CC70B9"/>
    <w:rsid w:val="00CD23C1"/>
    <w:rsid w:val="00CE559F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9199A"/>
    <w:rsid w:val="00DA045E"/>
    <w:rsid w:val="00DB0F20"/>
    <w:rsid w:val="00DD6D40"/>
    <w:rsid w:val="00DF355E"/>
    <w:rsid w:val="00DF63B0"/>
    <w:rsid w:val="00E14C38"/>
    <w:rsid w:val="00E21946"/>
    <w:rsid w:val="00E25DBB"/>
    <w:rsid w:val="00E366D2"/>
    <w:rsid w:val="00E4377E"/>
    <w:rsid w:val="00E4412C"/>
    <w:rsid w:val="00E662A4"/>
    <w:rsid w:val="00E73547"/>
    <w:rsid w:val="00E811E3"/>
    <w:rsid w:val="00EE4825"/>
    <w:rsid w:val="00EE4D9C"/>
    <w:rsid w:val="00F201D0"/>
    <w:rsid w:val="00F311A0"/>
    <w:rsid w:val="00F366FE"/>
    <w:rsid w:val="00F4138F"/>
    <w:rsid w:val="00F44365"/>
    <w:rsid w:val="00F46F4E"/>
    <w:rsid w:val="00F504D6"/>
    <w:rsid w:val="00F653D1"/>
    <w:rsid w:val="00F87AFC"/>
    <w:rsid w:val="00F95719"/>
    <w:rsid w:val="00FA0463"/>
    <w:rsid w:val="00FB09F0"/>
    <w:rsid w:val="00FE3448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4153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dcterms:created xsi:type="dcterms:W3CDTF">2020-10-27T12:29:00Z</dcterms:created>
  <dcterms:modified xsi:type="dcterms:W3CDTF">2020-10-27T17:46:00Z</dcterms:modified>
</cp:coreProperties>
</file>